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5310" w:type="pct"/>
        <w:tblLayout w:type="fixed"/>
        <w:tblLook w:val="04A0" w:firstRow="1" w:lastRow="0" w:firstColumn="1" w:lastColumn="0" w:noHBand="0" w:noVBand="1"/>
      </w:tblPr>
      <w:tblGrid>
        <w:gridCol w:w="1628"/>
        <w:gridCol w:w="1628"/>
        <w:gridCol w:w="1984"/>
        <w:gridCol w:w="2552"/>
        <w:gridCol w:w="7370"/>
      </w:tblGrid>
      <w:tr w:rsidR="008F4C59" w14:paraId="6257E4FA" w14:textId="77777777" w:rsidTr="004740F1">
        <w:trPr>
          <w:trHeight w:val="697"/>
        </w:trPr>
        <w:tc>
          <w:tcPr>
            <w:tcW w:w="15162" w:type="dxa"/>
            <w:gridSpan w:val="5"/>
            <w:shd w:val="clear" w:color="auto" w:fill="FBE4D5" w:themeFill="accent2" w:themeFillTint="33"/>
          </w:tcPr>
          <w:p w14:paraId="31389278" w14:textId="5CF5632B" w:rsidR="008F4C59" w:rsidRPr="004740F1" w:rsidRDefault="008F4C59" w:rsidP="004740F1">
            <w:pPr>
              <w:pStyle w:val="Titolo1"/>
              <w:jc w:val="center"/>
              <w:rPr>
                <w:rFonts w:ascii="Arial" w:hAnsi="Arial" w:cs="Arial"/>
                <w:b/>
              </w:rPr>
            </w:pPr>
            <w:bookmarkStart w:id="0" w:name="_Toc148774200"/>
            <w:r w:rsidRPr="004740F1">
              <w:rPr>
                <w:rFonts w:ascii="Arial" w:hAnsi="Arial" w:cs="Arial"/>
                <w:b/>
                <w:color w:val="auto"/>
              </w:rPr>
              <w:t>EDUCAZIONE CIVICA</w:t>
            </w:r>
            <w:bookmarkEnd w:id="0"/>
            <w:r w:rsidR="004740F1">
              <w:rPr>
                <w:rFonts w:ascii="Arial" w:hAnsi="Arial" w:cs="Arial"/>
                <w:b/>
                <w:color w:val="auto"/>
              </w:rPr>
              <w:t xml:space="preserve"> (DM 183/24)</w:t>
            </w:r>
          </w:p>
        </w:tc>
      </w:tr>
      <w:tr w:rsidR="002A664F" w:rsidRPr="00415E19" w14:paraId="6ACCA9D7" w14:textId="77777777" w:rsidTr="002A664F">
        <w:trPr>
          <w:trHeight w:val="432"/>
        </w:trPr>
        <w:tc>
          <w:tcPr>
            <w:tcW w:w="1628" w:type="dxa"/>
          </w:tcPr>
          <w:p w14:paraId="72687A5C" w14:textId="583B4C9A" w:rsidR="002A664F" w:rsidRDefault="002A664F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NUCLEI</w:t>
            </w:r>
          </w:p>
        </w:tc>
        <w:tc>
          <w:tcPr>
            <w:tcW w:w="1628" w:type="dxa"/>
          </w:tcPr>
          <w:p w14:paraId="772931BC" w14:textId="5E3D0AFA" w:rsidR="002A664F" w:rsidRPr="00415E19" w:rsidRDefault="002A664F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15E19">
              <w:rPr>
                <w:rFonts w:cstheme="minorHAnsi"/>
                <w:b/>
                <w:sz w:val="22"/>
                <w:szCs w:val="22"/>
              </w:rPr>
              <w:t>CAMP</w:t>
            </w:r>
            <w:r>
              <w:rPr>
                <w:rFonts w:cstheme="minorHAnsi"/>
                <w:b/>
                <w:sz w:val="22"/>
                <w:szCs w:val="22"/>
              </w:rPr>
              <w:t>I</w:t>
            </w:r>
            <w:r w:rsidRPr="00415E19">
              <w:rPr>
                <w:rFonts w:cstheme="minorHAnsi"/>
                <w:b/>
                <w:sz w:val="22"/>
                <w:szCs w:val="22"/>
              </w:rPr>
              <w:t xml:space="preserve"> DI ESPERIENZA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2BF389F0" w14:textId="453D6C31" w:rsidR="002A664F" w:rsidRPr="00415E19" w:rsidRDefault="002A664F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ABILITA’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14:paraId="38FF7FC6" w14:textId="429E8BDF" w:rsidR="002A664F" w:rsidRPr="00415E19" w:rsidRDefault="002A664F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CONOSCENZE</w:t>
            </w:r>
          </w:p>
        </w:tc>
        <w:tc>
          <w:tcPr>
            <w:tcW w:w="7370" w:type="dxa"/>
            <w:shd w:val="clear" w:color="auto" w:fill="auto"/>
            <w:tcMar>
              <w:left w:w="108" w:type="dxa"/>
            </w:tcMar>
          </w:tcPr>
          <w:p w14:paraId="3CD5A2A0" w14:textId="18E1D4A7" w:rsidR="002A664F" w:rsidRPr="00415E19" w:rsidRDefault="002A664F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COMPETENZE DI CITTADINANZA</w:t>
            </w:r>
          </w:p>
        </w:tc>
      </w:tr>
      <w:tr w:rsidR="004740F1" w:rsidRPr="00415E19" w14:paraId="68FD423B" w14:textId="77777777" w:rsidTr="004740F1">
        <w:trPr>
          <w:trHeight w:val="939"/>
        </w:trPr>
        <w:tc>
          <w:tcPr>
            <w:tcW w:w="1628" w:type="dxa"/>
            <w:vMerge w:val="restart"/>
          </w:tcPr>
          <w:p w14:paraId="68E9A537" w14:textId="5B00BF09" w:rsidR="004740F1" w:rsidRDefault="004740F1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COSTITUZIONE</w:t>
            </w:r>
          </w:p>
        </w:tc>
        <w:tc>
          <w:tcPr>
            <w:tcW w:w="1628" w:type="dxa"/>
            <w:vMerge w:val="restart"/>
          </w:tcPr>
          <w:p w14:paraId="1DCB0DB2" w14:textId="3DD7BFD0" w:rsidR="004740F1" w:rsidRPr="00415E19" w:rsidRDefault="004740F1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746E718E" w14:textId="77777777" w:rsidR="004740F1" w:rsidRPr="00415E19" w:rsidRDefault="004740F1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489C9584" w14:textId="21ABB514" w:rsidR="004740F1" w:rsidRPr="00415E19" w:rsidRDefault="004740F1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14:paraId="31A7443E" w14:textId="77777777" w:rsidR="004740F1" w:rsidRPr="00415E19" w:rsidRDefault="004740F1" w:rsidP="002A664F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370" w:type="dxa"/>
            <w:shd w:val="clear" w:color="auto" w:fill="auto"/>
            <w:tcMar>
              <w:left w:w="108" w:type="dxa"/>
            </w:tcMar>
          </w:tcPr>
          <w:p w14:paraId="5D5A3702" w14:textId="6D977272" w:rsidR="004740F1" w:rsidRPr="008F4C59" w:rsidRDefault="004740F1" w:rsidP="004740F1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2A664F">
              <w:rPr>
                <w:rFonts w:cstheme="minorHAnsi"/>
                <w:bCs/>
                <w:sz w:val="22"/>
                <w:szCs w:val="22"/>
              </w:rPr>
              <w:t xml:space="preserve">Inizia a riconoscere che i contesti pubblici e privati sono governati da regole e limiti che tutti sono tenuti a rispettare; collabora con gli altri al raggiungimento di uno scopo comune, accetta che gli altri abbiano punti di vista diversi dal suo e gestisce positivamente piccoli conflitti. </w:t>
            </w:r>
          </w:p>
        </w:tc>
      </w:tr>
      <w:tr w:rsidR="004740F1" w:rsidRPr="00415E19" w14:paraId="7BA4F2AA" w14:textId="77777777" w:rsidTr="002A664F">
        <w:trPr>
          <w:trHeight w:val="938"/>
        </w:trPr>
        <w:tc>
          <w:tcPr>
            <w:tcW w:w="1628" w:type="dxa"/>
            <w:vMerge/>
          </w:tcPr>
          <w:p w14:paraId="406AA9D6" w14:textId="77777777" w:rsidR="004740F1" w:rsidRDefault="004740F1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628" w:type="dxa"/>
            <w:vMerge/>
          </w:tcPr>
          <w:p w14:paraId="57024AF6" w14:textId="77777777" w:rsidR="004740F1" w:rsidRPr="00415E19" w:rsidRDefault="004740F1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0E029F81" w14:textId="77777777" w:rsidR="004740F1" w:rsidRPr="00415E19" w:rsidRDefault="004740F1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14:paraId="15ADCD11" w14:textId="77777777" w:rsidR="004740F1" w:rsidRPr="00415E19" w:rsidRDefault="004740F1" w:rsidP="002A664F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370" w:type="dxa"/>
            <w:shd w:val="clear" w:color="auto" w:fill="auto"/>
            <w:tcMar>
              <w:left w:w="108" w:type="dxa"/>
            </w:tcMar>
          </w:tcPr>
          <w:p w14:paraId="47A0B74D" w14:textId="4689F0C6" w:rsidR="004740F1" w:rsidRPr="002A664F" w:rsidRDefault="004740F1" w:rsidP="002A664F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2A664F">
              <w:rPr>
                <w:rFonts w:cstheme="minorHAnsi"/>
                <w:bCs/>
                <w:sz w:val="22"/>
                <w:szCs w:val="22"/>
              </w:rPr>
              <w:t xml:space="preserve">Riconosce ed esprime emozioni, sentimenti e pensieri; è consapevole che anche gli altri provano emozioni, sentimenti e pensieri, cerca di capirli e rispettarli. </w:t>
            </w:r>
          </w:p>
        </w:tc>
      </w:tr>
      <w:tr w:rsidR="004740F1" w:rsidRPr="004740F1" w14:paraId="7883731F" w14:textId="77777777" w:rsidTr="004740F1">
        <w:trPr>
          <w:trHeight w:val="151"/>
        </w:trPr>
        <w:tc>
          <w:tcPr>
            <w:tcW w:w="1628" w:type="dxa"/>
            <w:shd w:val="clear" w:color="auto" w:fill="FBE4D5" w:themeFill="accent2" w:themeFillTint="33"/>
          </w:tcPr>
          <w:p w14:paraId="17EB08F9" w14:textId="77777777" w:rsidR="004740F1" w:rsidRPr="004740F1" w:rsidRDefault="004740F1" w:rsidP="002A664F">
            <w:pPr>
              <w:jc w:val="center"/>
              <w:rPr>
                <w:rFonts w:cstheme="minorHAnsi"/>
                <w:b/>
                <w:sz w:val="2"/>
                <w:szCs w:val="2"/>
              </w:rPr>
            </w:pPr>
          </w:p>
        </w:tc>
        <w:tc>
          <w:tcPr>
            <w:tcW w:w="1628" w:type="dxa"/>
            <w:shd w:val="clear" w:color="auto" w:fill="FBE4D5" w:themeFill="accent2" w:themeFillTint="33"/>
          </w:tcPr>
          <w:p w14:paraId="2EC3E783" w14:textId="77777777" w:rsidR="004740F1" w:rsidRPr="004740F1" w:rsidRDefault="004740F1" w:rsidP="002A664F">
            <w:pPr>
              <w:jc w:val="center"/>
              <w:rPr>
                <w:rFonts w:cstheme="minorHAnsi"/>
                <w:b/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FBE4D5" w:themeFill="accent2" w:themeFillTint="33"/>
            <w:tcMar>
              <w:left w:w="108" w:type="dxa"/>
            </w:tcMar>
          </w:tcPr>
          <w:p w14:paraId="2C956921" w14:textId="77777777" w:rsidR="004740F1" w:rsidRPr="004740F1" w:rsidRDefault="004740F1" w:rsidP="002A664F">
            <w:pPr>
              <w:jc w:val="center"/>
              <w:rPr>
                <w:rFonts w:cstheme="minorHAnsi"/>
                <w:b/>
                <w:sz w:val="2"/>
                <w:szCs w:val="2"/>
              </w:rPr>
            </w:pPr>
          </w:p>
        </w:tc>
        <w:tc>
          <w:tcPr>
            <w:tcW w:w="2552" w:type="dxa"/>
            <w:shd w:val="clear" w:color="auto" w:fill="FBE4D5" w:themeFill="accent2" w:themeFillTint="33"/>
            <w:tcMar>
              <w:left w:w="108" w:type="dxa"/>
            </w:tcMar>
          </w:tcPr>
          <w:p w14:paraId="7AEED6F9" w14:textId="77777777" w:rsidR="004740F1" w:rsidRPr="004740F1" w:rsidRDefault="004740F1" w:rsidP="002A664F">
            <w:pPr>
              <w:jc w:val="both"/>
              <w:rPr>
                <w:rFonts w:cstheme="minorHAnsi"/>
                <w:bCs/>
                <w:sz w:val="2"/>
                <w:szCs w:val="2"/>
              </w:rPr>
            </w:pPr>
          </w:p>
        </w:tc>
        <w:tc>
          <w:tcPr>
            <w:tcW w:w="7370" w:type="dxa"/>
            <w:shd w:val="clear" w:color="auto" w:fill="FBE4D5" w:themeFill="accent2" w:themeFillTint="33"/>
            <w:tcMar>
              <w:left w:w="108" w:type="dxa"/>
            </w:tcMar>
          </w:tcPr>
          <w:p w14:paraId="37BA134E" w14:textId="77777777" w:rsidR="004740F1" w:rsidRPr="004740F1" w:rsidRDefault="004740F1" w:rsidP="004740F1">
            <w:pPr>
              <w:jc w:val="both"/>
              <w:rPr>
                <w:rFonts w:cstheme="minorHAnsi"/>
                <w:bCs/>
                <w:sz w:val="2"/>
                <w:szCs w:val="2"/>
              </w:rPr>
            </w:pPr>
          </w:p>
        </w:tc>
      </w:tr>
      <w:tr w:rsidR="004740F1" w:rsidRPr="00415E19" w14:paraId="06184010" w14:textId="77777777" w:rsidTr="004740F1">
        <w:trPr>
          <w:trHeight w:val="614"/>
        </w:trPr>
        <w:tc>
          <w:tcPr>
            <w:tcW w:w="1628" w:type="dxa"/>
            <w:vMerge w:val="restart"/>
          </w:tcPr>
          <w:p w14:paraId="603E4323" w14:textId="0528A570" w:rsidR="004740F1" w:rsidRDefault="004740F1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SVILUPPO ECONOMICO E SOSTENIBILITA’</w:t>
            </w:r>
          </w:p>
        </w:tc>
        <w:tc>
          <w:tcPr>
            <w:tcW w:w="1628" w:type="dxa"/>
            <w:vMerge w:val="restart"/>
          </w:tcPr>
          <w:p w14:paraId="4FA28C7A" w14:textId="77777777" w:rsidR="004740F1" w:rsidRPr="00415E19" w:rsidRDefault="004740F1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29F3FA57" w14:textId="77777777" w:rsidR="004740F1" w:rsidRPr="00415E19" w:rsidRDefault="004740F1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14:paraId="0FD7A32A" w14:textId="77777777" w:rsidR="004740F1" w:rsidRPr="002A664F" w:rsidRDefault="004740F1" w:rsidP="002A664F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7370" w:type="dxa"/>
            <w:shd w:val="clear" w:color="auto" w:fill="auto"/>
            <w:tcMar>
              <w:left w:w="108" w:type="dxa"/>
            </w:tcMar>
          </w:tcPr>
          <w:p w14:paraId="5E9B47A4" w14:textId="3F089005" w:rsidR="004740F1" w:rsidRPr="008F4C59" w:rsidRDefault="004740F1" w:rsidP="004740F1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2A664F">
              <w:rPr>
                <w:rFonts w:cstheme="minorHAnsi"/>
                <w:bCs/>
                <w:sz w:val="22"/>
                <w:szCs w:val="22"/>
              </w:rPr>
              <w:t xml:space="preserve">Ha un positivo rapporto con la propria corporeità, è consapevole dell’importanza di un’alimentazione sana e naturale, dell’attività motoria, dell’igiene personale per la cura della propria salute. </w:t>
            </w:r>
          </w:p>
        </w:tc>
      </w:tr>
      <w:tr w:rsidR="004740F1" w:rsidRPr="00415E19" w14:paraId="11FEE79E" w14:textId="77777777" w:rsidTr="002A664F">
        <w:trPr>
          <w:trHeight w:val="613"/>
        </w:trPr>
        <w:tc>
          <w:tcPr>
            <w:tcW w:w="1628" w:type="dxa"/>
            <w:vMerge/>
          </w:tcPr>
          <w:p w14:paraId="154EC93C" w14:textId="77777777" w:rsidR="004740F1" w:rsidRDefault="004740F1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628" w:type="dxa"/>
            <w:vMerge/>
          </w:tcPr>
          <w:p w14:paraId="0A8ACF01" w14:textId="77777777" w:rsidR="004740F1" w:rsidRPr="00415E19" w:rsidRDefault="004740F1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0A34026D" w14:textId="77777777" w:rsidR="004740F1" w:rsidRPr="00415E19" w:rsidRDefault="004740F1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14:paraId="084DD7C2" w14:textId="77777777" w:rsidR="004740F1" w:rsidRPr="002A664F" w:rsidRDefault="004740F1" w:rsidP="002A664F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7370" w:type="dxa"/>
            <w:shd w:val="clear" w:color="auto" w:fill="auto"/>
            <w:tcMar>
              <w:left w:w="108" w:type="dxa"/>
            </w:tcMar>
          </w:tcPr>
          <w:p w14:paraId="2D5ADDE2" w14:textId="654A527F" w:rsidR="004740F1" w:rsidRPr="002A664F" w:rsidRDefault="004740F1" w:rsidP="002A664F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2A664F">
              <w:rPr>
                <w:rFonts w:cstheme="minorHAnsi"/>
                <w:bCs/>
                <w:sz w:val="22"/>
                <w:szCs w:val="22"/>
              </w:rPr>
              <w:t xml:space="preserve">È attento alla propria sicurezza e assume comportamenti rispettosi delle regole e delle norme, nella scuola, negli ambienti esterni, per strada (ad esempio, conosce e rispetta i colori del semaforo, utilizza in modo corretto il marciapiede e le strisce pedonali). </w:t>
            </w:r>
          </w:p>
        </w:tc>
      </w:tr>
      <w:tr w:rsidR="004740F1" w:rsidRPr="00415E19" w14:paraId="29998BC7" w14:textId="77777777" w:rsidTr="002A664F">
        <w:trPr>
          <w:trHeight w:val="613"/>
        </w:trPr>
        <w:tc>
          <w:tcPr>
            <w:tcW w:w="1628" w:type="dxa"/>
            <w:vMerge/>
          </w:tcPr>
          <w:p w14:paraId="7B085AEE" w14:textId="77777777" w:rsidR="004740F1" w:rsidRDefault="004740F1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628" w:type="dxa"/>
            <w:vMerge/>
          </w:tcPr>
          <w:p w14:paraId="0A95680E" w14:textId="77777777" w:rsidR="004740F1" w:rsidRPr="00415E19" w:rsidRDefault="004740F1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20C5A3D9" w14:textId="77777777" w:rsidR="004740F1" w:rsidRPr="00415E19" w:rsidRDefault="004740F1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14:paraId="592B8F9A" w14:textId="77777777" w:rsidR="004740F1" w:rsidRPr="002A664F" w:rsidRDefault="004740F1" w:rsidP="002A664F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7370" w:type="dxa"/>
            <w:shd w:val="clear" w:color="auto" w:fill="auto"/>
            <w:tcMar>
              <w:left w:w="108" w:type="dxa"/>
            </w:tcMar>
          </w:tcPr>
          <w:p w14:paraId="7730E3A1" w14:textId="6F4BCD04" w:rsidR="004740F1" w:rsidRPr="002A664F" w:rsidRDefault="004740F1" w:rsidP="002A664F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2A664F">
              <w:rPr>
                <w:rFonts w:cstheme="minorHAnsi"/>
                <w:bCs/>
                <w:sz w:val="22"/>
                <w:szCs w:val="22"/>
              </w:rPr>
              <w:t xml:space="preserve">Riconosce e rispetta le diversità individuali, apprezzando la ricchezza di cui ciascuna persona è portatrice. </w:t>
            </w:r>
          </w:p>
        </w:tc>
      </w:tr>
      <w:tr w:rsidR="004740F1" w:rsidRPr="00415E19" w14:paraId="20CE4B17" w14:textId="77777777" w:rsidTr="002A664F">
        <w:trPr>
          <w:trHeight w:val="613"/>
        </w:trPr>
        <w:tc>
          <w:tcPr>
            <w:tcW w:w="1628" w:type="dxa"/>
            <w:vMerge/>
          </w:tcPr>
          <w:p w14:paraId="0294278A" w14:textId="77777777" w:rsidR="004740F1" w:rsidRDefault="004740F1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628" w:type="dxa"/>
            <w:vMerge/>
          </w:tcPr>
          <w:p w14:paraId="08BD8F3C" w14:textId="77777777" w:rsidR="004740F1" w:rsidRPr="00415E19" w:rsidRDefault="004740F1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6B2CA9D1" w14:textId="77777777" w:rsidR="004740F1" w:rsidRPr="00415E19" w:rsidRDefault="004740F1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14:paraId="2B7BB087" w14:textId="77777777" w:rsidR="004740F1" w:rsidRPr="002A664F" w:rsidRDefault="004740F1" w:rsidP="002A664F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7370" w:type="dxa"/>
            <w:shd w:val="clear" w:color="auto" w:fill="auto"/>
            <w:tcMar>
              <w:left w:w="108" w:type="dxa"/>
            </w:tcMar>
          </w:tcPr>
          <w:p w14:paraId="432FEE1B" w14:textId="4A050E76" w:rsidR="004740F1" w:rsidRPr="002A664F" w:rsidRDefault="004740F1" w:rsidP="002A664F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2A664F">
              <w:rPr>
                <w:rFonts w:cstheme="minorHAnsi"/>
                <w:bCs/>
                <w:sz w:val="22"/>
                <w:szCs w:val="22"/>
              </w:rPr>
              <w:t>Assume e porta avanti compiti e ruoli all’interno della sezione e della scuola, anche mettendosi al servizio degli altri.</w:t>
            </w:r>
          </w:p>
        </w:tc>
      </w:tr>
      <w:tr w:rsidR="004740F1" w:rsidRPr="00415E19" w14:paraId="2EC4F953" w14:textId="77777777" w:rsidTr="002A664F">
        <w:trPr>
          <w:trHeight w:val="613"/>
        </w:trPr>
        <w:tc>
          <w:tcPr>
            <w:tcW w:w="1628" w:type="dxa"/>
            <w:vMerge/>
          </w:tcPr>
          <w:p w14:paraId="25237D8F" w14:textId="77777777" w:rsidR="004740F1" w:rsidRDefault="004740F1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628" w:type="dxa"/>
            <w:vMerge/>
          </w:tcPr>
          <w:p w14:paraId="5D94A65F" w14:textId="77777777" w:rsidR="004740F1" w:rsidRPr="00415E19" w:rsidRDefault="004740F1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2ABF7908" w14:textId="77777777" w:rsidR="004740F1" w:rsidRPr="00415E19" w:rsidRDefault="004740F1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14:paraId="0E92FEAD" w14:textId="77777777" w:rsidR="004740F1" w:rsidRPr="002A664F" w:rsidRDefault="004740F1" w:rsidP="002A664F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7370" w:type="dxa"/>
            <w:shd w:val="clear" w:color="auto" w:fill="auto"/>
            <w:tcMar>
              <w:left w:w="108" w:type="dxa"/>
            </w:tcMar>
          </w:tcPr>
          <w:p w14:paraId="3840F35D" w14:textId="34E6B76B" w:rsidR="004740F1" w:rsidRPr="002A664F" w:rsidRDefault="004740F1" w:rsidP="002A664F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2A664F">
              <w:rPr>
                <w:rFonts w:cstheme="minorHAnsi"/>
                <w:bCs/>
                <w:sz w:val="22"/>
                <w:szCs w:val="22"/>
              </w:rPr>
              <w:t xml:space="preserve">È capace di cogliere i principali segni che contraddistinguono la cultura della comunità di appartenenza e i ruoli sociali, conosce aspetti fondamentali del proprio territorio. </w:t>
            </w:r>
          </w:p>
        </w:tc>
      </w:tr>
      <w:tr w:rsidR="004740F1" w:rsidRPr="00415E19" w14:paraId="777E37E8" w14:textId="77777777" w:rsidTr="002A664F">
        <w:trPr>
          <w:trHeight w:val="613"/>
        </w:trPr>
        <w:tc>
          <w:tcPr>
            <w:tcW w:w="1628" w:type="dxa"/>
            <w:vMerge/>
          </w:tcPr>
          <w:p w14:paraId="559DA404" w14:textId="77777777" w:rsidR="004740F1" w:rsidRDefault="004740F1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628" w:type="dxa"/>
            <w:vMerge/>
          </w:tcPr>
          <w:p w14:paraId="1BAA1681" w14:textId="77777777" w:rsidR="004740F1" w:rsidRPr="00415E19" w:rsidRDefault="004740F1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672E1FAA" w14:textId="77777777" w:rsidR="004740F1" w:rsidRPr="00415E19" w:rsidRDefault="004740F1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14:paraId="6F819D90" w14:textId="77777777" w:rsidR="004740F1" w:rsidRPr="002A664F" w:rsidRDefault="004740F1" w:rsidP="002A664F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7370" w:type="dxa"/>
            <w:shd w:val="clear" w:color="auto" w:fill="auto"/>
            <w:tcMar>
              <w:left w:w="108" w:type="dxa"/>
            </w:tcMar>
          </w:tcPr>
          <w:p w14:paraId="5A86913A" w14:textId="4CEA6201" w:rsidR="004740F1" w:rsidRPr="002A664F" w:rsidRDefault="004740F1" w:rsidP="002A664F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2A664F">
              <w:rPr>
                <w:rFonts w:cstheme="minorHAnsi"/>
                <w:bCs/>
                <w:sz w:val="22"/>
                <w:szCs w:val="22"/>
              </w:rPr>
              <w:t>Assume comportamenti rispettosi e di cura verso gli animali, l’ambiente naturale, il patrimonio artistico e culturale.</w:t>
            </w:r>
          </w:p>
        </w:tc>
      </w:tr>
      <w:tr w:rsidR="004740F1" w:rsidRPr="00415E19" w14:paraId="29E27CBD" w14:textId="77777777" w:rsidTr="006E73AF">
        <w:trPr>
          <w:trHeight w:val="1302"/>
        </w:trPr>
        <w:tc>
          <w:tcPr>
            <w:tcW w:w="1628" w:type="dxa"/>
            <w:vMerge/>
          </w:tcPr>
          <w:p w14:paraId="4033B751" w14:textId="77777777" w:rsidR="004740F1" w:rsidRDefault="004740F1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628" w:type="dxa"/>
            <w:vMerge/>
          </w:tcPr>
          <w:p w14:paraId="1B0C77F8" w14:textId="77777777" w:rsidR="004740F1" w:rsidRPr="00415E19" w:rsidRDefault="004740F1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48631AE4" w14:textId="77777777" w:rsidR="004740F1" w:rsidRPr="00415E19" w:rsidRDefault="004740F1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14:paraId="1D0B86B4" w14:textId="77777777" w:rsidR="004740F1" w:rsidRPr="002A664F" w:rsidRDefault="004740F1" w:rsidP="002A664F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7370" w:type="dxa"/>
            <w:shd w:val="clear" w:color="auto" w:fill="auto"/>
            <w:tcMar>
              <w:left w:w="108" w:type="dxa"/>
            </w:tcMar>
          </w:tcPr>
          <w:p w14:paraId="5E3B741E" w14:textId="0FE5A1B9" w:rsidR="004740F1" w:rsidRPr="002A664F" w:rsidRDefault="004740F1" w:rsidP="002A664F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2A664F">
              <w:rPr>
                <w:rFonts w:cstheme="minorHAnsi"/>
                <w:bCs/>
                <w:sz w:val="22"/>
                <w:szCs w:val="22"/>
              </w:rPr>
              <w:t>Sperimenta, attraverso il gioco, i concetti di scambio, baratto, compravendita, ha una prima consapevolezza del fatto che i beni e il lavoro hanno un valore; coglie l’importanza del risparmio e compie le prime valutazioni sulle corrette modalità di gestione del denaro.</w:t>
            </w:r>
          </w:p>
        </w:tc>
      </w:tr>
      <w:tr w:rsidR="004740F1" w:rsidRPr="004740F1" w14:paraId="040A8299" w14:textId="77777777" w:rsidTr="00C2478B">
        <w:trPr>
          <w:trHeight w:val="151"/>
        </w:trPr>
        <w:tc>
          <w:tcPr>
            <w:tcW w:w="1628" w:type="dxa"/>
            <w:shd w:val="clear" w:color="auto" w:fill="FBE4D5" w:themeFill="accent2" w:themeFillTint="33"/>
          </w:tcPr>
          <w:p w14:paraId="7C84A715" w14:textId="77777777" w:rsidR="004740F1" w:rsidRPr="004740F1" w:rsidRDefault="004740F1" w:rsidP="00C2478B">
            <w:pPr>
              <w:jc w:val="center"/>
              <w:rPr>
                <w:rFonts w:cstheme="minorHAnsi"/>
                <w:b/>
                <w:sz w:val="2"/>
                <w:szCs w:val="2"/>
              </w:rPr>
            </w:pPr>
          </w:p>
        </w:tc>
        <w:tc>
          <w:tcPr>
            <w:tcW w:w="1628" w:type="dxa"/>
            <w:shd w:val="clear" w:color="auto" w:fill="FBE4D5" w:themeFill="accent2" w:themeFillTint="33"/>
          </w:tcPr>
          <w:p w14:paraId="080ABC88" w14:textId="77777777" w:rsidR="004740F1" w:rsidRPr="004740F1" w:rsidRDefault="004740F1" w:rsidP="00C2478B">
            <w:pPr>
              <w:jc w:val="center"/>
              <w:rPr>
                <w:rFonts w:cstheme="minorHAnsi"/>
                <w:b/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FBE4D5" w:themeFill="accent2" w:themeFillTint="33"/>
            <w:tcMar>
              <w:left w:w="108" w:type="dxa"/>
            </w:tcMar>
          </w:tcPr>
          <w:p w14:paraId="1EEF501A" w14:textId="77777777" w:rsidR="004740F1" w:rsidRPr="004740F1" w:rsidRDefault="004740F1" w:rsidP="00C2478B">
            <w:pPr>
              <w:jc w:val="center"/>
              <w:rPr>
                <w:rFonts w:cstheme="minorHAnsi"/>
                <w:b/>
                <w:sz w:val="2"/>
                <w:szCs w:val="2"/>
              </w:rPr>
            </w:pPr>
          </w:p>
        </w:tc>
        <w:tc>
          <w:tcPr>
            <w:tcW w:w="2552" w:type="dxa"/>
            <w:shd w:val="clear" w:color="auto" w:fill="FBE4D5" w:themeFill="accent2" w:themeFillTint="33"/>
            <w:tcMar>
              <w:left w:w="108" w:type="dxa"/>
            </w:tcMar>
          </w:tcPr>
          <w:p w14:paraId="5DE0ACBE" w14:textId="77777777" w:rsidR="004740F1" w:rsidRPr="004740F1" w:rsidRDefault="004740F1" w:rsidP="00C2478B">
            <w:pPr>
              <w:jc w:val="both"/>
              <w:rPr>
                <w:rFonts w:cstheme="minorHAnsi"/>
                <w:bCs/>
                <w:sz w:val="2"/>
                <w:szCs w:val="2"/>
              </w:rPr>
            </w:pPr>
          </w:p>
        </w:tc>
        <w:tc>
          <w:tcPr>
            <w:tcW w:w="7370" w:type="dxa"/>
            <w:shd w:val="clear" w:color="auto" w:fill="FBE4D5" w:themeFill="accent2" w:themeFillTint="33"/>
            <w:tcMar>
              <w:left w:w="108" w:type="dxa"/>
            </w:tcMar>
          </w:tcPr>
          <w:p w14:paraId="0F4FD0D0" w14:textId="77777777" w:rsidR="004740F1" w:rsidRPr="004740F1" w:rsidRDefault="004740F1" w:rsidP="00C2478B">
            <w:pPr>
              <w:jc w:val="both"/>
              <w:rPr>
                <w:rFonts w:cstheme="minorHAnsi"/>
                <w:bCs/>
                <w:sz w:val="2"/>
                <w:szCs w:val="2"/>
              </w:rPr>
            </w:pPr>
          </w:p>
        </w:tc>
      </w:tr>
      <w:tr w:rsidR="002A664F" w:rsidRPr="00415E19" w14:paraId="5BB91B33" w14:textId="77777777" w:rsidTr="002A664F">
        <w:tc>
          <w:tcPr>
            <w:tcW w:w="1628" w:type="dxa"/>
          </w:tcPr>
          <w:p w14:paraId="288FD2C1" w14:textId="11C82F29" w:rsidR="002A664F" w:rsidRDefault="002A664F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CITTADINANZA DIGITALE</w:t>
            </w:r>
          </w:p>
        </w:tc>
        <w:tc>
          <w:tcPr>
            <w:tcW w:w="1628" w:type="dxa"/>
          </w:tcPr>
          <w:p w14:paraId="30950DC8" w14:textId="77777777" w:rsidR="002A664F" w:rsidRPr="00415E19" w:rsidRDefault="002A664F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613E7910" w14:textId="77777777" w:rsidR="002A664F" w:rsidRPr="00415E19" w:rsidRDefault="002A664F" w:rsidP="002A6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14:paraId="34B738A0" w14:textId="77777777" w:rsidR="002A664F" w:rsidRPr="002A664F" w:rsidRDefault="002A664F" w:rsidP="002A664F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7370" w:type="dxa"/>
            <w:shd w:val="clear" w:color="auto" w:fill="auto"/>
            <w:tcMar>
              <w:left w:w="108" w:type="dxa"/>
            </w:tcMar>
          </w:tcPr>
          <w:p w14:paraId="1AE17CF5" w14:textId="77777777" w:rsidR="002A664F" w:rsidRDefault="002A664F" w:rsidP="002A664F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2A664F">
              <w:rPr>
                <w:rFonts w:cstheme="minorHAnsi"/>
                <w:bCs/>
                <w:sz w:val="22"/>
                <w:szCs w:val="22"/>
              </w:rPr>
              <w:t>Sa che da un utilizzo improprio dei dispositivi digitali possono derivare rischi e pericoli e che, in caso di necessità, deve rivolgersi ai genitori o agli insegnanti.</w:t>
            </w:r>
          </w:p>
          <w:p w14:paraId="7404157C" w14:textId="5BBD6C6A" w:rsidR="004740F1" w:rsidRPr="002A664F" w:rsidRDefault="004740F1" w:rsidP="002A664F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2F50BA49" w14:textId="77777777" w:rsidR="008F4C59" w:rsidRDefault="008F4C59"/>
    <w:sectPr w:rsidR="008F4C59" w:rsidSect="008F4C5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967578"/>
    <w:multiLevelType w:val="hybridMultilevel"/>
    <w:tmpl w:val="A3101FC2"/>
    <w:lvl w:ilvl="0" w:tplc="CD8ABC48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F4E8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0885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0B4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C428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EC32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0E21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5651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0288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924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59"/>
    <w:rsid w:val="002A664F"/>
    <w:rsid w:val="004740F1"/>
    <w:rsid w:val="006332C5"/>
    <w:rsid w:val="008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5EEA"/>
  <w15:chartTrackingRefBased/>
  <w15:docId w15:val="{AC7CD6BF-5AE2-4B6B-B36B-C18F66A2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4C59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4C5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4C5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Default">
    <w:name w:val="Default"/>
    <w:qFormat/>
    <w:rsid w:val="008F4C59"/>
    <w:pPr>
      <w:autoSpaceDE w:val="0"/>
      <w:autoSpaceDN w:val="0"/>
      <w:adjustRightInd w:val="0"/>
      <w:spacing w:before="100"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59"/>
    <w:rsid w:val="008F4C59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</cp:revision>
  <dcterms:created xsi:type="dcterms:W3CDTF">2024-09-13T04:50:00Z</dcterms:created>
  <dcterms:modified xsi:type="dcterms:W3CDTF">2024-09-13T05:22:00Z</dcterms:modified>
</cp:coreProperties>
</file>